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Autospacing="0" w:after="0"/>
        <w:rPr/>
      </w:pPr>
      <w:r>
        <w:rPr>
          <w:rFonts w:ascii="Helvetica" w:hAnsi="Helvetica"/>
          <w:b/>
          <w:bCs/>
          <w:i/>
          <w:color w:val="1D2228"/>
          <w:sz w:val="24"/>
          <w:szCs w:val="24"/>
          <w:lang w:val="fi-FI"/>
        </w:rPr>
        <w:t>Materiaali/lehdistötiedote</w:t>
        <w:br/>
        <w:br/>
      </w:r>
      <w:r>
        <w:rPr>
          <w:rFonts w:ascii="Helvetica" w:hAnsi="Helvetica"/>
          <w:b/>
          <w:bCs/>
          <w:i/>
          <w:iCs/>
          <w:color w:val="1D2228"/>
          <w:sz w:val="24"/>
          <w:szCs w:val="24"/>
          <w:lang w:val="fi-FI"/>
        </w:rPr>
        <w:t xml:space="preserve">BRETT STÖD FÖR NY OSSE TOPPKONFERENS I ESK-ANDA </w:t>
        <w:br/>
      </w:r>
    </w:p>
    <w:p>
      <w:pPr>
        <w:pStyle w:val="Yiv1029934680western"/>
        <w:shd w:val="clear" w:color="auto" w:fill="FFFFFF"/>
        <w:spacing w:before="0" w:afterAutospacing="0" w:after="0"/>
        <w:rPr>
          <w:rFonts w:ascii="Helvetica" w:hAnsi="Helvetica"/>
          <w:color w:val="1D2228"/>
          <w:sz w:val="13"/>
          <w:szCs w:val="13"/>
        </w:rPr>
      </w:pPr>
      <w:r>
        <w:rPr>
          <w:rFonts w:ascii="Helvetica" w:hAnsi="Helvetica"/>
          <w:b/>
          <w:bCs/>
          <w:color w:val="1D2228"/>
        </w:rPr>
        <w:t xml:space="preserve">Pressmeddelande </w:t>
        <w:br/>
        <w:t>6.6.2021</w:t>
      </w:r>
    </w:p>
    <w:p>
      <w:pPr>
        <w:pStyle w:val="Yiv1029934680western"/>
        <w:shd w:val="clear" w:color="auto" w:fill="FFFFFF"/>
        <w:spacing w:before="0" w:afterAutospacing="0" w:after="198"/>
        <w:rPr>
          <w:rFonts w:ascii="Helvetica" w:hAnsi="Helvetica"/>
          <w:b/>
          <w:b/>
          <w:bCs/>
          <w:i/>
          <w:i/>
          <w:iCs/>
          <w:color w:val="1D2228"/>
        </w:rPr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Över 130 organisationer i Norden och Östersjöområdet har undertecknat ett brev som stöd för president Sauli Niinistös förslag om en ny toppkonferens i ESK-anda (Europeiska säkerhets- och samarbetskonferensen) då OSSE firar 50-års jubileium år 2025.</w:t>
      </w:r>
      <w:r>
        <w:rPr>
          <w:sz w:val="24"/>
          <w:szCs w:val="24"/>
        </w:rPr>
        <w:t xml:space="preserve"> Cirka hälften är ansedda tyska fredsorganisationer. Niinistös förslag har även fått statsminister Sanna Marins stöd.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Sverige</w:t>
      </w:r>
      <w:r>
        <w:rPr>
          <w:rFonts w:cs="Calibri" w:cstheme="minorHAnsi"/>
          <w:color w:val="000000" w:themeColor="text1"/>
          <w:sz w:val="24"/>
          <w:szCs w:val="24"/>
          <w:shd w:fill="FFFFFF" w:val="clear"/>
        </w:rPr>
        <w:t xml:space="preserve"> övertog OSSE-ordförandeskapet i januari 2021. Utrikesminister Ann Linde konstaterade då att Sverige under året vill arbeta för att stärka organisationens viktiga roll att bidra till säkerheten i regionen. </w:t>
      </w:r>
      <w:r>
        <w:rPr>
          <w:rFonts w:cs="Calibri" w:cstheme="minorHAnsi"/>
          <w:i/>
          <w:color w:val="000000" w:themeColor="text1"/>
          <w:sz w:val="24"/>
          <w:szCs w:val="24"/>
          <w:shd w:fill="FFFFFF" w:val="clear"/>
        </w:rPr>
        <w:t xml:space="preserve">”För Sverige och alla andra deltagarstater utgör de åtaganden som ligger till grund för OSSE grundstenarna för vår gemensamma säkerhet. </w:t>
      </w:r>
      <w:r>
        <w:rPr>
          <w:rFonts w:cs="Calibri" w:cstheme="minorHAnsi"/>
          <w:color w:val="000000" w:themeColor="text1"/>
          <w:sz w:val="24"/>
          <w:szCs w:val="24"/>
          <w:shd w:fill="FFFFFF" w:val="clear"/>
        </w:rPr>
        <w:t>...</w:t>
      </w:r>
      <w:r>
        <w:rPr>
          <w:rFonts w:cs="Calibri" w:cstheme="minorHAnsi"/>
          <w:i/>
          <w:color w:val="000000" w:themeColor="text1"/>
          <w:sz w:val="24"/>
          <w:szCs w:val="24"/>
        </w:rPr>
        <w:t>Hot mot internationell fred och säkerhet och det lidande som konflikter innebär är oacceptabelt. Därför måste vi fortsätta att hålla arbetet för en lösning på konflikterna i vår region högst på vår dagordning</w:t>
      </w:r>
      <w:r>
        <w:rPr>
          <w:rFonts w:cs="Calibri" w:cstheme="minorHAnsi"/>
          <w:color w:val="000000" w:themeColor="text1"/>
          <w:sz w:val="24"/>
          <w:szCs w:val="24"/>
        </w:rPr>
        <w:t xml:space="preserve">.” </w:t>
      </w:r>
    </w:p>
    <w:p>
      <w:pPr>
        <w:pStyle w:val="Normal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Organisationerna förutsätter således att Sverige ger sitt fulla stöd åt förslaget om en ny OSSE toppkonferens år 2025.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I stödbrevet betonas att </w:t>
      </w:r>
      <w:r>
        <w:rPr>
          <w:sz w:val="24"/>
          <w:szCs w:val="24"/>
        </w:rPr>
        <w:t xml:space="preserve">Finland och Sverige traditionellt har agerat som initiativtagare för fred och nedrustning. Idag har båda länderna ett allt tätare samarbete med NATO  och USA vilket ökar spänningen i vårt närområde.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Kärnvapen utgör en central komponent i NATO:s avskräckningspolitik och försvar. USA har kärnvapen stationerade i Europa. Både USA och Ryssland moderniserar sina kärnvapenarsenaler.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Amerikanska Lockheed Martin har fått i uppdrag att tillverka ett hypersoniskt vapensystem som avfyras från marken och har en räckvidd på 500 – 5500 km</w:t>
      </w:r>
      <w:r>
        <w:rPr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Dylika missiler, som kan nå Moskva,  skall sannolikt stationeras i Polen eller Rumänien.  </w:t>
      </w:r>
    </w:p>
    <w:p>
      <w:pPr>
        <w:pStyle w:val="Normal"/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Även Ryssland bygger hypersoniska mellandistansmissiler men de avfyras från ryskt territorium och kan inte nå Washington.</w:t>
      </w:r>
    </w:p>
    <w:p>
      <w:pPr>
        <w:pStyle w:val="Normal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Dylika missiler förbjöds enligt fördraget om att avskaffa mellan- och kortdistans kärnvapenmissiler (INF) som presidenterna Gorbatjov och Reagan undertecknade 1987. Men nu ökar riskerna åter avsevärt för ett kärnvapenkrig mellan U</w:t>
      </w:r>
      <w:r>
        <w:rPr>
          <w:sz w:val="24"/>
          <w:szCs w:val="24"/>
        </w:rPr>
        <w:t>SA och Ryssland vilket eventuellt skulle utspelas i Europa. I ett kärnvapenkrig är dock alla förlorare oberoende av var det utspelas.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Organisationernas stödbrev har skickats ut till alla presidenter, ministrar och parlamentariker i Norden och östersjöländerna, OSSE-sekretariatet, USA:s president, vicepresident och utrikesminister samt EU kommissionens ordförande.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Organisationernas budskap är synnerligen aktuellt nu inför toppmötet mellan president Jo Biden och president Vladimir Putin i Schweiz 16.6.21. Endast dialog och förhandlingar kan leda till säkerhet och fred.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(Brevet med alla underskrifter finns på Kvinnor för Freds hemsida: https://www.naisetrauhanpuolesta.org/)</w:t>
      </w:r>
    </w:p>
    <w:p>
      <w:pPr>
        <w:pStyle w:val="NormalWeb"/>
        <w:shd w:val="clear" w:color="auto" w:fill="FFFFFF"/>
        <w:spacing w:lineRule="atLeast" w:line="278" w:before="0" w:afterAutospacing="0" w:after="0"/>
        <w:rPr>
          <w:rFonts w:ascii="Helvetica" w:hAnsi="Helvetica"/>
          <w:color w:val="1D2228"/>
          <w:sz w:val="13"/>
          <w:szCs w:val="13"/>
          <w:lang w:val="fi-FI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 w:themeColor="text1"/>
          <w:lang w:eastAsia="en-US"/>
        </w:rPr>
        <w:t xml:space="preserve">Tilläggsuppgifter: </w:t>
      </w:r>
    </w:p>
    <w:p>
      <w:pPr>
        <w:pStyle w:val="NormalWeb"/>
        <w:shd w:val="clear" w:color="auto" w:fill="FFFFFF"/>
        <w:spacing w:before="0" w:afterAutospacing="0" w:after="0"/>
        <w:rPr/>
      </w:pPr>
      <w:r>
        <w:rPr>
          <w:rFonts w:cs="Calibri" w:ascii="Calibri" w:hAnsi="Calibri"/>
          <w:color w:val="1D2228"/>
          <w:lang w:val="fi-FI"/>
        </w:rPr>
        <w:t>Lea Launokari, 050 552 2330, </w:t>
      </w:r>
      <w:hyperlink r:id="rId2" w:tgtFrame="_blank">
        <w:r>
          <w:rPr>
            <w:rStyle w:val="Internetlinkki"/>
            <w:rFonts w:cs="Calibri" w:ascii="Calibri" w:hAnsi="Calibri"/>
            <w:color w:val="196AD4"/>
            <w:lang w:val="fi-FI"/>
          </w:rPr>
          <w:t>lea.launokari@nettlinja.fi</w:t>
        </w:r>
      </w:hyperlink>
    </w:p>
    <w:p>
      <w:pPr>
        <w:pStyle w:val="NormalWeb"/>
        <w:shd w:val="clear" w:color="auto" w:fill="FFFFFF"/>
        <w:spacing w:before="0" w:afterAutospacing="0" w:after="0"/>
        <w:rPr/>
      </w:pPr>
      <w:r>
        <w:rPr>
          <w:rFonts w:cs="Calibri" w:ascii="Calibri" w:hAnsi="Calibri"/>
          <w:color w:val="1D2228"/>
        </w:rPr>
        <w:t>Ulla Klötzer, 050 569 0967, </w:t>
      </w:r>
      <w:hyperlink r:id="rId3" w:tgtFrame="_blank">
        <w:r>
          <w:rPr>
            <w:rStyle w:val="Internetlinkki"/>
            <w:rFonts w:cs="Calibri" w:ascii="Calibri" w:hAnsi="Calibri"/>
            <w:color w:val="196AD4"/>
          </w:rPr>
          <w:t>ullaklotzer@yahoo.com</w:t>
        </w:r>
      </w:hyperlink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/>
  <w:themeFontLang w:val="sv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6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v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basedOn w:val="DefaultParagraphFont"/>
    <w:uiPriority w:val="99"/>
    <w:semiHidden/>
    <w:unhideWhenUsed/>
    <w:rsid w:val="004c1608"/>
    <w:rPr>
      <w:color w:val="0000FF"/>
      <w:u w:val="single"/>
    </w:rPr>
  </w:style>
  <w:style w:type="character" w:styleId="ListLabel1">
    <w:name w:val="ListLabel 1"/>
    <w:qFormat/>
    <w:rPr>
      <w:rFonts w:ascii="Calibri" w:hAnsi="Calibri" w:cs="Calibri"/>
      <w:color w:val="196AD4"/>
      <w:lang w:val="fi-FI"/>
    </w:rPr>
  </w:style>
  <w:style w:type="character" w:styleId="ListLabel2">
    <w:name w:val="ListLabel 2"/>
    <w:qFormat/>
    <w:rPr>
      <w:rFonts w:ascii="Calibri" w:hAnsi="Calibri" w:cs="Calibri"/>
      <w:color w:val="196AD4"/>
    </w:rPr>
  </w:style>
  <w:style w:type="character" w:styleId="ListLabel3">
    <w:name w:val="ListLabel 3"/>
    <w:qFormat/>
    <w:rPr>
      <w:rFonts w:ascii="Calibri" w:hAnsi="Calibri" w:cs="Calibri"/>
      <w:color w:val="196AD4"/>
      <w:lang w:val="fi-FI"/>
    </w:rPr>
  </w:style>
  <w:style w:type="character" w:styleId="ListLabel4">
    <w:name w:val="ListLabel 4"/>
    <w:qFormat/>
    <w:rPr>
      <w:rFonts w:ascii="Calibri" w:hAnsi="Calibri" w:cs="Calibri"/>
      <w:color w:val="196AD4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Yiv1029934680western" w:customStyle="1">
    <w:name w:val="yiv1029934680western"/>
    <w:basedOn w:val="Normal"/>
    <w:qFormat/>
    <w:rsid w:val="004c16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v-FI"/>
    </w:rPr>
  </w:style>
  <w:style w:type="paragraph" w:styleId="NormalWeb">
    <w:name w:val="Normal (Web)"/>
    <w:basedOn w:val="Normal"/>
    <w:uiPriority w:val="99"/>
    <w:semiHidden/>
    <w:unhideWhenUsed/>
    <w:qFormat/>
    <w:rsid w:val="004c16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v-F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a.launokari@nettlinja.fi" TargetMode="External"/><Relationship Id="rId3" Type="http://schemas.openxmlformats.org/officeDocument/2006/relationships/hyperlink" Target="mailto:ullaklotzer@yahoo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LibreOffice/6.0.3.2$Windows_X86_64 LibreOffice_project/8f48d515416608e3a835360314dac7e47fd0b821</Application>
  <Pages>2</Pages>
  <Words>400</Words>
  <Characters>2548</Characters>
  <CharactersWithSpaces>2946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2021-06-04T10:08:00Z</dcterms:created>
  <dc:creator>ullaklotzer</dc:creator>
  <dc:description/>
  <dc:language>sv-FI</dc:language>
  <cp:lastModifiedBy/>
  <dcterms:modified xsi:type="dcterms:W3CDTF">2021-06-07T13:12:42Z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